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423" w:rsidRDefault="005C5423" w:rsidP="005C5423">
      <w:pPr>
        <w:jc w:val="center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>ЖЕР БЕТІНДЕГІ СЫЗЫҚҚА НҮКТЕЛЕРДІ ШЫҒАРУ</w:t>
      </w:r>
    </w:p>
    <w:p w:rsidR="005C5423" w:rsidRDefault="005C5423" w:rsidP="005C5423">
      <w:pPr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7 - практикалық жұмыс</w:t>
      </w:r>
    </w:p>
    <w:p w:rsidR="005C5423" w:rsidRDefault="005C5423" w:rsidP="005C5423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7.1 Жер бетіндегі сызыққа нүктелерді шығару үшін координаталары белгілі А және В екі пунктін (нүктелерін) таңдау қажет. Осы нүктелердің ара қашықтықтары 1 м-ден кем болмау керек (7.1-сурет).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b/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b/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187950" cy="3830955"/>
            <wp:effectExtent l="19050" t="0" r="0" b="0"/>
            <wp:docPr id="1" name="Рисунок 1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383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highlight w:val="cyan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7.1 </w:t>
      </w:r>
      <w:r>
        <w:rPr>
          <w:color w:val="000000"/>
          <w:sz w:val="28"/>
          <w:szCs w:val="28"/>
          <w:lang w:val="kk-KZ"/>
        </w:rPr>
        <w:t>- сурет</w:t>
      </w:r>
      <w:r>
        <w:rPr>
          <w:color w:val="000000"/>
          <w:sz w:val="28"/>
          <w:szCs w:val="28"/>
        </w:rPr>
        <w:t xml:space="preserve">  – </w:t>
      </w:r>
      <w:r>
        <w:rPr>
          <w:color w:val="000000"/>
          <w:sz w:val="28"/>
          <w:szCs w:val="28"/>
          <w:lang w:val="kk-KZ"/>
        </w:rPr>
        <w:t xml:space="preserve">Жер бетіндегі </w:t>
      </w:r>
      <w:proofErr w:type="gramStart"/>
      <w:r>
        <w:rPr>
          <w:color w:val="000000"/>
          <w:sz w:val="28"/>
          <w:szCs w:val="28"/>
          <w:lang w:val="kk-KZ"/>
        </w:rPr>
        <w:t>сызы</w:t>
      </w:r>
      <w:proofErr w:type="gramEnd"/>
      <w:r>
        <w:rPr>
          <w:color w:val="000000"/>
          <w:sz w:val="28"/>
          <w:szCs w:val="28"/>
          <w:lang w:val="kk-KZ"/>
        </w:rPr>
        <w:t xml:space="preserve">ққа нүктелерді шығару 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 және В нүктелері сызықтың бағытын береді. Бұл сызықта анықталатын нүкте жатуы мүмкін. </w:t>
      </w:r>
    </w:p>
    <w:p w:rsidR="005C5423" w:rsidRDefault="005C5423" w:rsidP="005C5423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Аспаптың экранында берілген сызыққа қарағанда берілген нүктенің жағдайының ауытқуы көрсетілетін болады. Ол үшін пункттің номерін, X, Y, Z координаталарын, IH аспап биіктігін және KП пункттің кодын  енгізу терезесін ашу және әрбір шаманы УСТ. ИЗВЕСТНОЙ СТАНЦИИ менюіне енгізу қажет (7.2-сурет).</w:t>
      </w:r>
    </w:p>
    <w:p w:rsidR="005C5423" w:rsidRDefault="005C5423" w:rsidP="005C5423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highlight w:val="cyan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504690" cy="2329180"/>
            <wp:effectExtent l="19050" t="0" r="0" b="0"/>
            <wp:docPr id="2" name="Рисунок 2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690" cy="232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7.2 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– </w:t>
      </w:r>
      <w:proofErr w:type="gramStart"/>
      <w:r>
        <w:rPr>
          <w:color w:val="000000"/>
          <w:sz w:val="28"/>
          <w:szCs w:val="28"/>
          <w:lang w:val="kk-KZ"/>
        </w:rPr>
        <w:t>Бе</w:t>
      </w:r>
      <w:proofErr w:type="gramEnd"/>
      <w:r>
        <w:rPr>
          <w:color w:val="000000"/>
          <w:sz w:val="28"/>
          <w:szCs w:val="28"/>
          <w:lang w:val="kk-KZ"/>
        </w:rPr>
        <w:t xml:space="preserve">лгілі станцияны орнату менюі 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ind w:firstLine="709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Осыдан кейін бастапқы бағытты бағдарлау үшін жазық бұрышты енгізу талап етіледі (7.3-сурет).</w:t>
      </w:r>
    </w:p>
    <w:p w:rsidR="005C5423" w:rsidRDefault="005C5423" w:rsidP="005C5423">
      <w:pPr>
        <w:ind w:firstLine="709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562475" cy="2291080"/>
            <wp:effectExtent l="19050" t="0" r="9525" b="0"/>
            <wp:docPr id="3" name="Рисунок 3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29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highlight w:val="cyan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 76.3</w:t>
      </w:r>
      <w:r>
        <w:rPr>
          <w:color w:val="000000"/>
          <w:sz w:val="28"/>
          <w:szCs w:val="28"/>
          <w:lang w:val="kk-KZ"/>
        </w:rPr>
        <w:t xml:space="preserve"> - сурет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z w:val="28"/>
          <w:szCs w:val="28"/>
          <w:lang w:val="kk-KZ"/>
        </w:rPr>
        <w:t xml:space="preserve"> </w:t>
      </w:r>
      <w:proofErr w:type="gramStart"/>
      <w:r>
        <w:rPr>
          <w:color w:val="000000"/>
          <w:sz w:val="28"/>
          <w:szCs w:val="28"/>
          <w:lang w:val="kk-KZ"/>
        </w:rPr>
        <w:t>Ст</w:t>
      </w:r>
      <w:proofErr w:type="gramEnd"/>
      <w:r>
        <w:rPr>
          <w:color w:val="000000"/>
          <w:sz w:val="28"/>
          <w:szCs w:val="28"/>
          <w:lang w:val="kk-KZ"/>
        </w:rPr>
        <w:t xml:space="preserve">анцияда бастапқы бағытты бағдарлау үшін жазық бұрышты енгізу 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Одан кейін анықталатын нүктеге (пунктке) көздеп,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аспап </w:t>
      </w:r>
      <w:r>
        <w:rPr>
          <w:color w:val="000000"/>
          <w:sz w:val="28"/>
          <w:szCs w:val="28"/>
        </w:rPr>
        <w:t>ВВОД КООРД. ПУНКТА А</w:t>
      </w:r>
      <w:r>
        <w:rPr>
          <w:color w:val="000000"/>
          <w:sz w:val="28"/>
          <w:szCs w:val="28"/>
          <w:lang w:val="kk-KZ"/>
        </w:rPr>
        <w:t xml:space="preserve"> менюіне ауысу үшін </w:t>
      </w:r>
      <w:r>
        <w:rPr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  <w:lang w:val="en-US"/>
        </w:rPr>
        <w:t>ENT</w:t>
      </w:r>
      <w:r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  <w:lang w:val="kk-KZ"/>
        </w:rPr>
        <w:t xml:space="preserve"> пернесін басу қажет (7.4-сурет).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4562475" cy="2310130"/>
            <wp:effectExtent l="19050" t="0" r="9525" b="0"/>
            <wp:docPr id="4" name="Рисунок 4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31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 7.4</w:t>
      </w:r>
      <w:r>
        <w:rPr>
          <w:color w:val="000000"/>
          <w:sz w:val="28"/>
          <w:szCs w:val="28"/>
          <w:lang w:val="kk-KZ"/>
        </w:rPr>
        <w:t>- сурет</w:t>
      </w:r>
      <w:r>
        <w:rPr>
          <w:color w:val="000000"/>
          <w:sz w:val="28"/>
          <w:szCs w:val="28"/>
        </w:rPr>
        <w:t xml:space="preserve">– </w:t>
      </w:r>
      <w:proofErr w:type="gramStart"/>
      <w:r>
        <w:rPr>
          <w:color w:val="000000"/>
          <w:sz w:val="28"/>
          <w:szCs w:val="28"/>
          <w:lang w:val="kk-KZ"/>
        </w:rPr>
        <w:t xml:space="preserve">А </w:t>
      </w:r>
      <w:proofErr w:type="gramEnd"/>
      <w:r>
        <w:rPr>
          <w:color w:val="000000"/>
          <w:sz w:val="28"/>
          <w:szCs w:val="28"/>
          <w:lang w:val="kk-KZ"/>
        </w:rPr>
        <w:t xml:space="preserve">пунктінің координатасын енгізу менюі 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z w:val="28"/>
          <w:szCs w:val="28"/>
          <w:lang w:val="kk-KZ"/>
        </w:rPr>
        <w:t xml:space="preserve">А нүктесі үшін енгізудің ашылған терезесінде пункттің номері, оның X, Y, Z координаталары, РH шағылдырғыштың биіктігі және KП пункттің кодының сәйкес мәндері енгізіледі. Осы әрекеттерден кейін, </w:t>
      </w:r>
      <w:r>
        <w:rPr>
          <w:color w:val="000000"/>
          <w:sz w:val="28"/>
          <w:szCs w:val="28"/>
          <w:lang w:val="kk-KZ"/>
        </w:rPr>
        <w:t xml:space="preserve">[ENT] пернесін басу арқылы </w:t>
      </w:r>
      <w:r>
        <w:rPr>
          <w:rFonts w:ascii="KZ Times New Roman" w:hAnsi="KZ Times New Roman"/>
          <w:color w:val="000000"/>
          <w:sz w:val="28"/>
          <w:szCs w:val="28"/>
          <w:lang w:val="kk-KZ"/>
        </w:rPr>
        <w:t xml:space="preserve">аспап В нүктесінің координатасын енгізу менюіне </w:t>
      </w:r>
      <w:r>
        <w:rPr>
          <w:color w:val="000000"/>
          <w:sz w:val="28"/>
          <w:szCs w:val="28"/>
          <w:lang w:val="kk-KZ"/>
        </w:rPr>
        <w:t>ауысады. Дәл осылай В нүктесінің мәндерін енгізу қажет (7.5-сурет).</w:t>
      </w:r>
    </w:p>
    <w:p w:rsidR="005C5423" w:rsidRDefault="005C5423" w:rsidP="005C5423">
      <w:pPr>
        <w:ind w:firstLine="709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ind w:firstLine="709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533265" cy="2252345"/>
            <wp:effectExtent l="19050" t="0" r="635" b="0"/>
            <wp:docPr id="5" name="Рисунок 5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265" cy="225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7.5</w:t>
      </w:r>
      <w:r>
        <w:rPr>
          <w:color w:val="000000"/>
          <w:sz w:val="28"/>
          <w:szCs w:val="28"/>
          <w:lang w:val="kk-KZ"/>
        </w:rPr>
        <w:t xml:space="preserve"> - сурет</w:t>
      </w:r>
      <w:r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  <w:lang w:val="kk-KZ"/>
        </w:rPr>
        <w:t xml:space="preserve"> </w:t>
      </w:r>
      <w:proofErr w:type="gramStart"/>
      <w:r>
        <w:rPr>
          <w:color w:val="000000"/>
          <w:sz w:val="28"/>
          <w:szCs w:val="28"/>
          <w:lang w:val="kk-KZ"/>
        </w:rPr>
        <w:t xml:space="preserve">В </w:t>
      </w:r>
      <w:proofErr w:type="gramEnd"/>
      <w:r>
        <w:rPr>
          <w:color w:val="000000"/>
          <w:sz w:val="28"/>
          <w:szCs w:val="28"/>
          <w:lang w:val="kk-KZ"/>
        </w:rPr>
        <w:t xml:space="preserve">пунктінің координатасын енгізу менюі </w:t>
      </w:r>
      <w:r>
        <w:rPr>
          <w:color w:val="000000"/>
          <w:sz w:val="28"/>
          <w:szCs w:val="28"/>
        </w:rPr>
        <w:t xml:space="preserve"> 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[ENT] пернесін басқаннан кейін аспап «УГЛЫ И ЛИНИИ» менюіне ауысады (7.6-сурет).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ab/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207000" cy="2637155"/>
            <wp:effectExtent l="19050" t="0" r="0" b="0"/>
            <wp:docPr id="6" name="Рисунок 6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7.6</w:t>
      </w:r>
      <w:r>
        <w:rPr>
          <w:color w:val="000000"/>
          <w:sz w:val="28"/>
          <w:szCs w:val="28"/>
          <w:lang w:val="kk-KZ"/>
        </w:rPr>
        <w:t xml:space="preserve"> сурет</w:t>
      </w:r>
      <w:r>
        <w:rPr>
          <w:color w:val="000000"/>
          <w:sz w:val="28"/>
          <w:szCs w:val="28"/>
        </w:rPr>
        <w:t xml:space="preserve">–  </w:t>
      </w:r>
      <w:proofErr w:type="gramStart"/>
      <w:r>
        <w:rPr>
          <w:color w:val="000000"/>
          <w:sz w:val="28"/>
          <w:szCs w:val="28"/>
        </w:rPr>
        <w:t>«У</w:t>
      </w:r>
      <w:proofErr w:type="gramEnd"/>
      <w:r>
        <w:rPr>
          <w:color w:val="000000"/>
          <w:sz w:val="28"/>
          <w:szCs w:val="28"/>
        </w:rPr>
        <w:t>ГЛЫ И ЛИНИИ»</w:t>
      </w:r>
      <w:r>
        <w:rPr>
          <w:color w:val="000000"/>
          <w:sz w:val="28"/>
          <w:szCs w:val="28"/>
          <w:lang w:val="kk-KZ"/>
        </w:rPr>
        <w:t xml:space="preserve"> менюі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[F1] [ОТСЧ] пернесін басқаннан кейін, өлшеу </w:t>
      </w:r>
      <w:r>
        <w:rPr>
          <w:bCs/>
          <w:color w:val="000000"/>
          <w:sz w:val="28"/>
          <w:szCs w:val="28"/>
          <w:lang w:val="kk-KZ"/>
        </w:rPr>
        <w:t>орындалады.</w:t>
      </w:r>
      <w:r>
        <w:rPr>
          <w:color w:val="000000"/>
          <w:sz w:val="28"/>
          <w:szCs w:val="28"/>
          <w:lang w:val="kk-KZ"/>
        </w:rPr>
        <w:t xml:space="preserve"> Ал аспаптың дисплейінде АВ сызығымен ізделіп отырған нүктеге дейінгі ара қашықтықтардың ауытқуы бейнеленеді (7.7-сурет).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947285" cy="2454275"/>
            <wp:effectExtent l="19050" t="0" r="5715" b="0"/>
            <wp:docPr id="7" name="Рисунок 7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285" cy="245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7.7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  <w:lang w:val="kk-KZ"/>
        </w:rPr>
        <w:t>АВ сызығымен берілген нүктеге дейінгі ауытқудың бейнелену экраны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7.2, 7.8 және 7.9-суреттерінде АВ сызығынан шығарылатын нүктенің, сондай-ақ А және В пункттерінен ауытқуларының сұлбасы келтірілген.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438140" cy="1751965"/>
            <wp:effectExtent l="19050" t="0" r="0" b="0"/>
            <wp:docPr id="8" name="Рисунок 8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140" cy="175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7.8</w:t>
      </w:r>
      <w:r>
        <w:rPr>
          <w:color w:val="000000"/>
          <w:sz w:val="28"/>
          <w:szCs w:val="28"/>
          <w:lang w:val="kk-KZ"/>
        </w:rPr>
        <w:t xml:space="preserve"> -сурет</w:t>
      </w:r>
      <w:r>
        <w:rPr>
          <w:color w:val="000000"/>
          <w:sz w:val="28"/>
          <w:szCs w:val="28"/>
        </w:rPr>
        <w:t xml:space="preserve">– </w:t>
      </w:r>
      <w:proofErr w:type="gramStart"/>
      <w:r>
        <w:rPr>
          <w:color w:val="000000"/>
          <w:sz w:val="28"/>
          <w:szCs w:val="28"/>
          <w:lang w:val="kk-KZ"/>
        </w:rPr>
        <w:t>АВ</w:t>
      </w:r>
      <w:proofErr w:type="gramEnd"/>
      <w:r>
        <w:rPr>
          <w:color w:val="000000"/>
          <w:sz w:val="28"/>
          <w:szCs w:val="28"/>
          <w:lang w:val="kk-KZ"/>
        </w:rPr>
        <w:t xml:space="preserve"> сызығынан шығарылатын нүктенің ауытқу сұлбасы </w:t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168900" cy="2599055"/>
            <wp:effectExtent l="19050" t="0" r="0" b="0"/>
            <wp:docPr id="9" name="Рисунок 9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3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0" cy="259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5C5423" w:rsidRDefault="005C5423" w:rsidP="005C5423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7.9 - сурет– АВ сызығы бойынша және оның қасына  шығарылатын нүктенің ауытқу сұлбасы  </w:t>
      </w:r>
    </w:p>
    <w:sectPr w:rsidR="005C5423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5C5423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C5423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423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4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4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326</Words>
  <Characters>1863</Characters>
  <Application>Microsoft Office Word</Application>
  <DocSecurity>0</DocSecurity>
  <Lines>15</Lines>
  <Paragraphs>4</Paragraphs>
  <ScaleCrop>false</ScaleCrop>
  <Company>EKTU</Company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2019-04-03T04:12:00Z</dcterms:created>
  <dcterms:modified xsi:type="dcterms:W3CDTF">2019-04-03T04:13:00Z</dcterms:modified>
</cp:coreProperties>
</file>